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b/>
          <w:bCs/>
          <w:color w:val="CF5300"/>
          <w:sz w:val="24"/>
          <w:szCs w:val="24"/>
          <w:lang w:val="en-US"/>
        </w:rPr>
      </w:pPr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 xml:space="preserve">Claus </w:t>
      </w:r>
      <w:proofErr w:type="spellStart"/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 xml:space="preserve"> Quartet</w:t>
      </w:r>
      <w:bookmarkStart w:id="0" w:name="_GoBack"/>
      <w:bookmarkEnd w:id="0"/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color w:val="262626"/>
          <w:sz w:val="24"/>
          <w:szCs w:val="24"/>
          <w:lang w:val="en-US"/>
        </w:rPr>
      </w:pPr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CW Quartet is </w:t>
      </w:r>
      <w:proofErr w:type="spellStart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lead</w:t>
      </w:r>
      <w:proofErr w:type="spell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by the Danish saxophonist Claus </w:t>
      </w:r>
      <w:proofErr w:type="spellStart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. 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The members of the Quartet - </w:t>
      </w:r>
      <w:proofErr w:type="spellStart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Waidtlø</w:t>
      </w:r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w</w:t>
      </w:r>
      <w:proofErr w:type="spell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(saxophone), Henrik </w:t>
      </w:r>
      <w:proofErr w:type="spellStart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Gunde</w:t>
      </w:r>
      <w:proofErr w:type="spell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(piano), </w:t>
      </w:r>
      <w:proofErr w:type="spellStart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Kaspar</w:t>
      </w:r>
      <w:proofErr w:type="spell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</w:t>
      </w:r>
      <w:proofErr w:type="spellStart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Vadsholt</w:t>
      </w:r>
      <w:proofErr w:type="spell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(bass) and Morten Lund (drums) - are among the finest and most acclaimed musicians in Denmark. Lund has received international attention as a member of the great Italian pianist Stefano </w:t>
      </w:r>
      <w:proofErr w:type="spellStart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Bollani’s</w:t>
      </w:r>
      <w:proofErr w:type="spell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trio. </w:t>
      </w:r>
      <w:proofErr w:type="spellStart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G</w:t>
      </w:r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unde</w:t>
      </w:r>
      <w:proofErr w:type="spell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and </w:t>
      </w:r>
      <w:proofErr w:type="spellStart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Vadsholt</w:t>
      </w:r>
      <w:proofErr w:type="spell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are members of the Danish Radio Big Band.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and the Quartet </w:t>
      </w:r>
      <w:proofErr w:type="gramStart"/>
      <w:r w:rsidRPr="0070424A">
        <w:rPr>
          <w:rFonts w:ascii="Garamond" w:hAnsi="Garamond" w:cs="Calibri"/>
          <w:sz w:val="24"/>
          <w:szCs w:val="24"/>
          <w:lang w:val="en-US"/>
        </w:rPr>
        <w:t>have recently been selected</w:t>
      </w:r>
      <w:proofErr w:type="gramEnd"/>
      <w:r w:rsidRPr="0070424A">
        <w:rPr>
          <w:rFonts w:ascii="Garamond" w:hAnsi="Garamond" w:cs="Calibri"/>
          <w:sz w:val="24"/>
          <w:szCs w:val="24"/>
          <w:lang w:val="en-US"/>
        </w:rPr>
        <w:t xml:space="preserve"> to participate in a Danish jazz campaign, in which two leading Danish jazz orchestras and two Danish world music groups are being promoted in G</w:t>
      </w:r>
      <w:r w:rsidRPr="0070424A">
        <w:rPr>
          <w:rFonts w:ascii="Garamond" w:hAnsi="Garamond" w:cs="Calibri"/>
          <w:sz w:val="24"/>
          <w:szCs w:val="24"/>
          <w:lang w:val="en-US"/>
        </w:rPr>
        <w:t>ermany.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color w:val="262626"/>
          <w:sz w:val="24"/>
          <w:szCs w:val="24"/>
          <w:lang w:val="en-US"/>
        </w:rPr>
      </w:pPr>
      <w:r w:rsidRPr="0070424A">
        <w:rPr>
          <w:rFonts w:ascii="Garamond" w:hAnsi="Garamond" w:cs="Calibri"/>
          <w:i/>
          <w:iCs/>
          <w:sz w:val="24"/>
          <w:szCs w:val="24"/>
          <w:lang w:val="en-US"/>
        </w:rPr>
        <w:t>From the Story Book</w:t>
      </w:r>
      <w:r w:rsidRPr="0070424A">
        <w:rPr>
          <w:rFonts w:ascii="Garamond" w:hAnsi="Garamond" w:cs="Calibri"/>
          <w:sz w:val="24"/>
          <w:szCs w:val="24"/>
          <w:lang w:val="en-US"/>
        </w:rPr>
        <w:t xml:space="preserve"> (Calibrated Records) from 2005, marked the debut of the Quartet. Last year´s </w:t>
      </w:r>
      <w:proofErr w:type="spellStart"/>
      <w:r w:rsidRPr="0070424A">
        <w:rPr>
          <w:rFonts w:ascii="Garamond" w:hAnsi="Garamond" w:cs="Calibri"/>
          <w:i/>
          <w:iCs/>
          <w:sz w:val="24"/>
          <w:szCs w:val="24"/>
          <w:lang w:val="en-US"/>
        </w:rPr>
        <w:t>Flavours</w:t>
      </w:r>
      <w:proofErr w:type="spellEnd"/>
      <w:r w:rsidRPr="0070424A">
        <w:rPr>
          <w:rFonts w:ascii="Garamond" w:hAnsi="Garamond" w:cs="Calibri"/>
          <w:i/>
          <w:iCs/>
          <w:sz w:val="24"/>
          <w:szCs w:val="24"/>
          <w:lang w:val="en-US"/>
        </w:rPr>
        <w:t xml:space="preserve"> </w:t>
      </w:r>
      <w:r w:rsidRPr="0070424A">
        <w:rPr>
          <w:rFonts w:ascii="Garamond" w:hAnsi="Garamond" w:cs="Calibri"/>
          <w:sz w:val="24"/>
          <w:szCs w:val="24"/>
          <w:lang w:val="en-US"/>
        </w:rPr>
        <w:t xml:space="preserve">(Gateway Music), has already received glowing reviews, including one that described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as “one of the most proficient in the art of pla</w:t>
      </w:r>
      <w:r w:rsidRPr="0070424A">
        <w:rPr>
          <w:rFonts w:ascii="Garamond" w:hAnsi="Garamond" w:cs="Calibri"/>
          <w:sz w:val="24"/>
          <w:szCs w:val="24"/>
          <w:lang w:val="en-US"/>
        </w:rPr>
        <w:t xml:space="preserve">ying the saxophone in Denmark today” and added that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“is </w:t>
      </w:r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in a league of his own.”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color w:val="262626"/>
          <w:sz w:val="24"/>
          <w:szCs w:val="24"/>
          <w:lang w:val="en-US"/>
        </w:rPr>
      </w:pPr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Both </w:t>
      </w:r>
      <w:r w:rsidRPr="0070424A">
        <w:rPr>
          <w:rFonts w:ascii="Garamond" w:hAnsi="Garamond" w:cs="Calibri"/>
          <w:i/>
          <w:iCs/>
          <w:color w:val="262626"/>
          <w:sz w:val="24"/>
          <w:szCs w:val="24"/>
          <w:lang w:val="en-US"/>
        </w:rPr>
        <w:t>From the Story Book</w:t>
      </w:r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and </w:t>
      </w:r>
      <w:proofErr w:type="spellStart"/>
      <w:r w:rsidRPr="0070424A">
        <w:rPr>
          <w:rFonts w:ascii="Garamond" w:hAnsi="Garamond" w:cs="Calibri"/>
          <w:i/>
          <w:iCs/>
          <w:color w:val="262626"/>
          <w:sz w:val="24"/>
          <w:szCs w:val="24"/>
          <w:lang w:val="en-US"/>
        </w:rPr>
        <w:t>Flavours</w:t>
      </w:r>
      <w:proofErr w:type="spell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present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not only as </w:t>
      </w:r>
      <w:proofErr w:type="gramStart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a world-class</w:t>
      </w:r>
      <w:proofErr w:type="gram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saxophonist but also as a superb composer with advanced, contemporary sensibilities </w:t>
      </w:r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and a mastery of accessible melodic ideas. Said one reviewer, commenting on the eight tracks on </w:t>
      </w:r>
      <w:r w:rsidRPr="0070424A">
        <w:rPr>
          <w:rFonts w:ascii="Garamond" w:hAnsi="Garamond" w:cs="Calibri"/>
          <w:i/>
          <w:iCs/>
          <w:color w:val="262626"/>
          <w:sz w:val="24"/>
          <w:szCs w:val="24"/>
          <w:lang w:val="en-US"/>
        </w:rPr>
        <w:t>From the</w:t>
      </w:r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</w:t>
      </w:r>
      <w:r w:rsidRPr="0070424A">
        <w:rPr>
          <w:rFonts w:ascii="Garamond" w:hAnsi="Garamond" w:cs="Calibri"/>
          <w:i/>
          <w:iCs/>
          <w:color w:val="262626"/>
          <w:sz w:val="24"/>
          <w:szCs w:val="24"/>
          <w:lang w:val="en-US"/>
        </w:rPr>
        <w:t>Story Book</w:t>
      </w:r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, “Every single composition has a perfectly consistent and forward-moving story, which the listener will follow with great interest from the </w:t>
      </w:r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beginning to the end.” Although the music is always melodic and structured logically, </w:t>
      </w:r>
      <w:proofErr w:type="spellStart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has succeeded in mixing the complex with the simple. As a result, his music possesses profound substance but also a freshness and lightness that ensures that the</w:t>
      </w:r>
      <w:r w:rsidRPr="0070424A">
        <w:rPr>
          <w:rFonts w:ascii="Garamond" w:hAnsi="Garamond" w:cs="Calibri"/>
          <w:color w:val="262626"/>
          <w:sz w:val="24"/>
          <w:szCs w:val="24"/>
          <w:lang w:val="en-US"/>
        </w:rPr>
        <w:t xml:space="preserve"> expression of the artists’ concepts becomes neither too difficult nor unapproachable.   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  <w:r w:rsidRPr="0070424A">
        <w:rPr>
          <w:rFonts w:ascii="Garamond" w:hAnsi="Garamond" w:cs="Calibri"/>
          <w:sz w:val="24"/>
          <w:szCs w:val="24"/>
          <w:lang w:val="en-US"/>
        </w:rPr>
        <w:t xml:space="preserve">The musicians in Claus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Quartet know each other from lots of different constellations. When you listen to the group, you can easily hear that they enjoy play</w:t>
      </w:r>
      <w:r w:rsidRPr="0070424A">
        <w:rPr>
          <w:rFonts w:ascii="Garamond" w:hAnsi="Garamond" w:cs="Calibri"/>
          <w:sz w:val="24"/>
          <w:szCs w:val="24"/>
          <w:lang w:val="en-US"/>
        </w:rPr>
        <w:t>ing together.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Garamond" w:hAnsi="Garamond" w:cs="Cambria"/>
          <w:sz w:val="24"/>
          <w:szCs w:val="24"/>
          <w:lang w:val="en-US"/>
        </w:rPr>
      </w:pP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b/>
          <w:bCs/>
          <w:color w:val="003366"/>
          <w:sz w:val="24"/>
          <w:szCs w:val="24"/>
          <w:lang w:val="en-US"/>
        </w:rPr>
      </w:pPr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 xml:space="preserve">Claus </w:t>
      </w:r>
      <w:proofErr w:type="spellStart"/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 xml:space="preserve"> – saxophones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  <w:r w:rsidRPr="0070424A">
        <w:rPr>
          <w:rFonts w:ascii="Garamond" w:hAnsi="Garamond" w:cs="Calibri"/>
          <w:sz w:val="24"/>
          <w:szCs w:val="24"/>
          <w:lang w:val="en-US"/>
        </w:rPr>
        <w:t xml:space="preserve">Prolific, adventurous and a true virtuoso and visionary, Claus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has been one of the most highly respected jazz musicians in Denmark for nearly two decades. </w:t>
      </w:r>
      <w:proofErr w:type="gramStart"/>
      <w:r w:rsidRPr="0070424A">
        <w:rPr>
          <w:rFonts w:ascii="Garamond" w:hAnsi="Garamond" w:cs="Calibri"/>
          <w:sz w:val="24"/>
          <w:szCs w:val="24"/>
          <w:lang w:val="en-US"/>
        </w:rPr>
        <w:t>Originally</w:t>
      </w:r>
      <w:proofErr w:type="gramEnd"/>
      <w:r w:rsidRPr="0070424A">
        <w:rPr>
          <w:rFonts w:ascii="Garamond" w:hAnsi="Garamond" w:cs="Calibri"/>
          <w:sz w:val="24"/>
          <w:szCs w:val="24"/>
          <w:lang w:val="en-US"/>
        </w:rPr>
        <w:t xml:space="preserve"> </w:t>
      </w:r>
      <w:r w:rsidRPr="0070424A">
        <w:rPr>
          <w:rFonts w:ascii="Garamond" w:hAnsi="Garamond" w:cs="Calibri"/>
          <w:sz w:val="24"/>
          <w:szCs w:val="24"/>
          <w:lang w:val="en-US"/>
        </w:rPr>
        <w:lastRenderedPageBreak/>
        <w:t xml:space="preserve">an alto saxophonist,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is prim</w:t>
      </w:r>
      <w:r w:rsidRPr="0070424A">
        <w:rPr>
          <w:rFonts w:ascii="Garamond" w:hAnsi="Garamond" w:cs="Calibri"/>
          <w:sz w:val="24"/>
          <w:szCs w:val="24"/>
          <w:lang w:val="en-US"/>
        </w:rPr>
        <w:t xml:space="preserve">arily known today for his tenor work and audacious compositional sense. Internationally celebrated,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has long been one of the leading trendsetters in European jazz.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  <w:r w:rsidRPr="0070424A">
        <w:rPr>
          <w:rFonts w:ascii="Garamond" w:hAnsi="Garamond" w:cs="Calibri"/>
          <w:sz w:val="24"/>
          <w:szCs w:val="24"/>
          <w:lang w:val="en-US"/>
        </w:rPr>
        <w:t xml:space="preserve">Besides leading his own groups,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Waidtløw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has also contributed as a prolific sidema</w:t>
      </w:r>
      <w:r w:rsidRPr="0070424A">
        <w:rPr>
          <w:rFonts w:ascii="Garamond" w:hAnsi="Garamond" w:cs="Calibri"/>
          <w:sz w:val="24"/>
          <w:szCs w:val="24"/>
          <w:lang w:val="en-US"/>
        </w:rPr>
        <w:t xml:space="preserve">n to more than 50 recordings, and has worked with such great artists as Toots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Thielemanns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,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Eliane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Elias, Kurt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Elling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, John Scofield, Eddie Gomez, Steve Swallow, Carla Bley, Christian McBride, Bill Stewart,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Mulgrew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Miller, Jeff Ballard, Dave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Kikoski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, Sam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Ya</w:t>
      </w:r>
      <w:r w:rsidRPr="0070424A">
        <w:rPr>
          <w:rFonts w:ascii="Garamond" w:hAnsi="Garamond" w:cs="Calibri"/>
          <w:sz w:val="24"/>
          <w:szCs w:val="24"/>
          <w:lang w:val="en-US"/>
        </w:rPr>
        <w:t>hell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>, Bob Brookmeyer, Maria Schneider and Billy Hart. A member of Aarhus Jazz Orchestra since 2006.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b/>
          <w:bCs/>
          <w:sz w:val="24"/>
          <w:szCs w:val="24"/>
          <w:lang w:val="en-US"/>
        </w:rPr>
      </w:pPr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 xml:space="preserve">Henrik </w:t>
      </w:r>
      <w:proofErr w:type="spellStart"/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>Gunde</w:t>
      </w:r>
      <w:proofErr w:type="spellEnd"/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>: Piano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  <w:r w:rsidRPr="0070424A">
        <w:rPr>
          <w:rFonts w:ascii="Garamond" w:hAnsi="Garamond" w:cs="Calibri"/>
          <w:sz w:val="24"/>
          <w:szCs w:val="24"/>
          <w:lang w:val="en-US"/>
        </w:rPr>
        <w:t xml:space="preserve">Member of </w:t>
      </w:r>
      <w:proofErr w:type="gramStart"/>
      <w:r w:rsidRPr="0070424A">
        <w:rPr>
          <w:rFonts w:ascii="Garamond" w:hAnsi="Garamond" w:cs="Calibri"/>
          <w:sz w:val="24"/>
          <w:szCs w:val="24"/>
          <w:lang w:val="en-US"/>
        </w:rPr>
        <w:t>The</w:t>
      </w:r>
      <w:proofErr w:type="gramEnd"/>
      <w:r w:rsidRPr="0070424A">
        <w:rPr>
          <w:rFonts w:ascii="Garamond" w:hAnsi="Garamond" w:cs="Calibri"/>
          <w:sz w:val="24"/>
          <w:szCs w:val="24"/>
          <w:lang w:val="en-US"/>
        </w:rPr>
        <w:t xml:space="preserve"> Danish Radio Big Band. One of the most acclaimed pianists in Denmark today - his broad and open approach to music makes h</w:t>
      </w:r>
      <w:r w:rsidRPr="0070424A">
        <w:rPr>
          <w:rFonts w:ascii="Garamond" w:hAnsi="Garamond" w:cs="Calibri"/>
          <w:sz w:val="24"/>
          <w:szCs w:val="24"/>
          <w:lang w:val="en-US"/>
        </w:rPr>
        <w:t xml:space="preserve">im a most wanted sideman. 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b/>
          <w:bCs/>
          <w:sz w:val="24"/>
          <w:szCs w:val="24"/>
          <w:lang w:val="en-US"/>
        </w:rPr>
      </w:pPr>
      <w:proofErr w:type="spellStart"/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>Kaspar</w:t>
      </w:r>
      <w:proofErr w:type="spellEnd"/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>Vadsholt</w:t>
      </w:r>
      <w:proofErr w:type="spellEnd"/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>: Double bass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  <w:r w:rsidRPr="0070424A">
        <w:rPr>
          <w:rFonts w:ascii="Garamond" w:hAnsi="Garamond" w:cs="Calibri"/>
          <w:sz w:val="24"/>
          <w:szCs w:val="24"/>
          <w:lang w:val="en-US"/>
        </w:rPr>
        <w:t xml:space="preserve">Since 2004 member of The Danish Radio Big Band. Has played/recorded with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ao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. James Moody, Caroline Henderson, New Jungle Orchestra, Jens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Winther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Group, </w:t>
      </w:r>
      <w:proofErr w:type="gramStart"/>
      <w:r w:rsidRPr="0070424A">
        <w:rPr>
          <w:rFonts w:ascii="Garamond" w:hAnsi="Garamond" w:cs="Calibri"/>
          <w:sz w:val="24"/>
          <w:szCs w:val="24"/>
          <w:lang w:val="en-US"/>
        </w:rPr>
        <w:t>The</w:t>
      </w:r>
      <w:proofErr w:type="gramEnd"/>
      <w:r w:rsidRPr="0070424A">
        <w:rPr>
          <w:rFonts w:ascii="Garamond" w:hAnsi="Garamond" w:cs="Calibri"/>
          <w:sz w:val="24"/>
          <w:szCs w:val="24"/>
          <w:lang w:val="en-US"/>
        </w:rPr>
        <w:t xml:space="preserve"> Orchestra and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Bentzon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Brotherhood.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  <w:lang w:val="en-US"/>
        </w:rPr>
      </w:pPr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 xml:space="preserve">Morten </w:t>
      </w:r>
      <w:r w:rsidRPr="0070424A">
        <w:rPr>
          <w:rFonts w:ascii="Garamond" w:hAnsi="Garamond" w:cs="Calibri"/>
          <w:b/>
          <w:bCs/>
          <w:sz w:val="24"/>
          <w:szCs w:val="24"/>
          <w:lang w:val="en-US"/>
        </w:rPr>
        <w:t>Lund: Drums</w:t>
      </w:r>
      <w:r w:rsidRPr="0070424A">
        <w:rPr>
          <w:rFonts w:ascii="Garamond" w:hAnsi="Garamond" w:cs="Calibri"/>
          <w:sz w:val="24"/>
          <w:szCs w:val="24"/>
          <w:lang w:val="en-US"/>
        </w:rPr>
        <w:t xml:space="preserve"> </w:t>
      </w:r>
    </w:p>
    <w:p w:rsidR="00000000" w:rsidRPr="0070424A" w:rsidRDefault="00FF4033">
      <w:pPr>
        <w:widowControl w:val="0"/>
        <w:autoSpaceDE w:val="0"/>
        <w:autoSpaceDN w:val="0"/>
        <w:adjustRightInd w:val="0"/>
        <w:spacing w:after="0" w:line="360" w:lineRule="auto"/>
        <w:ind w:right="720"/>
        <w:rPr>
          <w:rFonts w:ascii="Garamond" w:hAnsi="Garamond" w:cs="Calibri"/>
          <w:sz w:val="24"/>
          <w:szCs w:val="24"/>
        </w:rPr>
      </w:pPr>
      <w:r w:rsidRPr="0070424A">
        <w:rPr>
          <w:rFonts w:ascii="Garamond" w:hAnsi="Garamond" w:cs="Calibri"/>
          <w:sz w:val="24"/>
          <w:szCs w:val="24"/>
          <w:lang w:val="en-US"/>
        </w:rPr>
        <w:t xml:space="preserve">Internationally known as a member of the Italian pianist Stefano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Bollani´s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Trio. One of the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busyist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drummers in Denmark. He has played/recorded with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ao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. Tom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Harrel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, Johnny Griffin, Christian McBride, John Abercrombie, James Moody, Benny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Golson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, Kenny Werner, Jerry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Bergonzi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 and Bob </w:t>
      </w:r>
      <w:proofErr w:type="spellStart"/>
      <w:r w:rsidRPr="0070424A">
        <w:rPr>
          <w:rFonts w:ascii="Garamond" w:hAnsi="Garamond" w:cs="Calibri"/>
          <w:sz w:val="24"/>
          <w:szCs w:val="24"/>
          <w:lang w:val="en-US"/>
        </w:rPr>
        <w:t>Mintzer</w:t>
      </w:r>
      <w:proofErr w:type="spellEnd"/>
      <w:r w:rsidRPr="0070424A">
        <w:rPr>
          <w:rFonts w:ascii="Garamond" w:hAnsi="Garamond" w:cs="Calibri"/>
          <w:sz w:val="24"/>
          <w:szCs w:val="24"/>
          <w:lang w:val="en-US"/>
        </w:rPr>
        <w:t xml:space="preserve">. </w:t>
      </w:r>
      <w:proofErr w:type="spellStart"/>
      <w:r w:rsidRPr="0070424A">
        <w:rPr>
          <w:rFonts w:ascii="Garamond" w:hAnsi="Garamond" w:cs="Calibri"/>
          <w:sz w:val="24"/>
          <w:szCs w:val="24"/>
        </w:rPr>
        <w:t>Recieved</w:t>
      </w:r>
      <w:proofErr w:type="spellEnd"/>
      <w:r w:rsidRPr="0070424A">
        <w:rPr>
          <w:rFonts w:ascii="Garamond" w:hAnsi="Garamond" w:cs="Calibri"/>
          <w:sz w:val="24"/>
          <w:szCs w:val="24"/>
        </w:rPr>
        <w:t xml:space="preserve"> the Ben Webster Price 2006.</w:t>
      </w:r>
    </w:p>
    <w:p w:rsidR="00FF4033" w:rsidRPr="0070424A" w:rsidRDefault="00FF4033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Garamond" w:hAnsi="Garamond" w:cs="Cambria"/>
          <w:sz w:val="24"/>
          <w:szCs w:val="24"/>
        </w:rPr>
      </w:pPr>
    </w:p>
    <w:sectPr w:rsidR="00FF4033" w:rsidRPr="0070424A">
      <w:pgSz w:w="11900" w:h="16840"/>
      <w:pgMar w:top="1701" w:right="1440" w:bottom="1701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4A"/>
    <w:rsid w:val="0070424A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CFEE7C-040A-4843-92EA-EF6E0943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2</cp:revision>
  <dcterms:created xsi:type="dcterms:W3CDTF">2015-06-22T12:19:00Z</dcterms:created>
  <dcterms:modified xsi:type="dcterms:W3CDTF">2015-06-22T12:19:00Z</dcterms:modified>
</cp:coreProperties>
</file>